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B166" w14:textId="45D9C1AE" w:rsidR="0011614D" w:rsidRPr="00686364" w:rsidRDefault="00686364" w:rsidP="00686364">
      <w:pPr>
        <w:jc w:val="center"/>
        <w:rPr>
          <w:b/>
          <w:bCs/>
          <w:sz w:val="96"/>
          <w:szCs w:val="96"/>
        </w:rPr>
      </w:pPr>
      <w:r w:rsidRPr="00686364">
        <w:rPr>
          <w:b/>
          <w:bCs/>
          <w:sz w:val="96"/>
          <w:szCs w:val="96"/>
        </w:rPr>
        <w:t>POLL PAD</w:t>
      </w:r>
    </w:p>
    <w:p w14:paraId="5BC1F047" w14:textId="555198E1" w:rsidR="00686364" w:rsidRPr="00686364" w:rsidRDefault="00686364" w:rsidP="00686364">
      <w:pPr>
        <w:jc w:val="center"/>
        <w:rPr>
          <w:sz w:val="40"/>
          <w:szCs w:val="40"/>
        </w:rPr>
      </w:pPr>
      <w:r w:rsidRPr="00686364">
        <w:rPr>
          <w:sz w:val="40"/>
          <w:szCs w:val="40"/>
        </w:rPr>
        <w:t>Opening Checklist</w:t>
      </w:r>
    </w:p>
    <w:p w14:paraId="09F560BF" w14:textId="77777777" w:rsidR="00686364" w:rsidRDefault="00686364" w:rsidP="00686364"/>
    <w:p w14:paraId="36D94375" w14:textId="04EE365D" w:rsidR="00686364" w:rsidRPr="004D5C0D" w:rsidRDefault="00686364" w:rsidP="004D5C0D">
      <w:pPr>
        <w:pStyle w:val="ListParagraph"/>
        <w:numPr>
          <w:ilvl w:val="0"/>
          <w:numId w:val="1"/>
        </w:numPr>
        <w:spacing w:line="360" w:lineRule="auto"/>
        <w:rPr>
          <w:sz w:val="32"/>
          <w:szCs w:val="32"/>
        </w:rPr>
      </w:pPr>
      <w:r w:rsidRPr="004D5C0D">
        <w:rPr>
          <w:sz w:val="32"/>
          <w:szCs w:val="32"/>
        </w:rPr>
        <w:t>Verify the case number matches the Poll Pad and the Printer</w:t>
      </w:r>
    </w:p>
    <w:p w14:paraId="70B9A38A" w14:textId="249B9413" w:rsidR="00686364" w:rsidRPr="004D5C0D" w:rsidRDefault="00686364" w:rsidP="004D5C0D">
      <w:pPr>
        <w:pStyle w:val="ListParagraph"/>
        <w:numPr>
          <w:ilvl w:val="0"/>
          <w:numId w:val="1"/>
        </w:numPr>
        <w:spacing w:line="360" w:lineRule="auto"/>
        <w:rPr>
          <w:sz w:val="32"/>
          <w:szCs w:val="32"/>
        </w:rPr>
      </w:pPr>
      <w:r w:rsidRPr="004D5C0D">
        <w:rPr>
          <w:sz w:val="32"/>
          <w:szCs w:val="32"/>
        </w:rPr>
        <w:t xml:space="preserve">Attach the printer power cord and plug it into an </w:t>
      </w:r>
      <w:proofErr w:type="gramStart"/>
      <w:r w:rsidRPr="004D5C0D">
        <w:rPr>
          <w:sz w:val="32"/>
          <w:szCs w:val="32"/>
        </w:rPr>
        <w:t>outlet</w:t>
      </w:r>
      <w:proofErr w:type="gramEnd"/>
    </w:p>
    <w:p w14:paraId="46D7552F" w14:textId="1E9B9F3F" w:rsidR="00686364" w:rsidRPr="004D5C0D" w:rsidRDefault="00686364" w:rsidP="004D5C0D">
      <w:pPr>
        <w:pStyle w:val="ListParagraph"/>
        <w:numPr>
          <w:ilvl w:val="0"/>
          <w:numId w:val="1"/>
        </w:numPr>
        <w:spacing w:line="360" w:lineRule="auto"/>
        <w:rPr>
          <w:sz w:val="32"/>
          <w:szCs w:val="32"/>
        </w:rPr>
      </w:pPr>
      <w:r w:rsidRPr="004D5C0D">
        <w:rPr>
          <w:sz w:val="32"/>
          <w:szCs w:val="32"/>
        </w:rPr>
        <w:t xml:space="preserve">Check the Roll of Paper, making sure it </w:t>
      </w:r>
      <w:proofErr w:type="gramStart"/>
      <w:r w:rsidRPr="004D5C0D">
        <w:rPr>
          <w:sz w:val="32"/>
          <w:szCs w:val="32"/>
        </w:rPr>
        <w:t>taut</w:t>
      </w:r>
      <w:proofErr w:type="gramEnd"/>
    </w:p>
    <w:p w14:paraId="49BD24B2" w14:textId="1F69626A" w:rsidR="00686364" w:rsidRPr="004D5C0D" w:rsidRDefault="00686364" w:rsidP="004D5C0D">
      <w:pPr>
        <w:pStyle w:val="ListParagraph"/>
        <w:numPr>
          <w:ilvl w:val="0"/>
          <w:numId w:val="1"/>
        </w:numPr>
        <w:spacing w:line="360" w:lineRule="auto"/>
        <w:rPr>
          <w:sz w:val="32"/>
          <w:szCs w:val="32"/>
        </w:rPr>
      </w:pPr>
      <w:r w:rsidRPr="004D5C0D">
        <w:rPr>
          <w:sz w:val="32"/>
          <w:szCs w:val="32"/>
        </w:rPr>
        <w:t>Power on the Printer</w:t>
      </w:r>
    </w:p>
    <w:p w14:paraId="4B7F3D8A" w14:textId="69DC6E33" w:rsidR="00686364" w:rsidRPr="004D5C0D" w:rsidRDefault="00686364" w:rsidP="004D5C0D">
      <w:pPr>
        <w:pStyle w:val="ListParagraph"/>
        <w:numPr>
          <w:ilvl w:val="0"/>
          <w:numId w:val="1"/>
        </w:numPr>
        <w:spacing w:line="360" w:lineRule="auto"/>
        <w:rPr>
          <w:sz w:val="32"/>
          <w:szCs w:val="32"/>
        </w:rPr>
      </w:pPr>
      <w:r w:rsidRPr="004D5C0D">
        <w:rPr>
          <w:sz w:val="32"/>
          <w:szCs w:val="32"/>
        </w:rPr>
        <w:t>Power on the Poll Pad</w:t>
      </w:r>
    </w:p>
    <w:p w14:paraId="6DD8DA28" w14:textId="766707D2" w:rsidR="00686364" w:rsidRDefault="00686364" w:rsidP="004D5C0D">
      <w:pPr>
        <w:pStyle w:val="ListParagraph"/>
        <w:numPr>
          <w:ilvl w:val="0"/>
          <w:numId w:val="1"/>
        </w:numPr>
        <w:spacing w:line="360" w:lineRule="auto"/>
        <w:rPr>
          <w:sz w:val="32"/>
          <w:szCs w:val="32"/>
        </w:rPr>
      </w:pPr>
      <w:r w:rsidRPr="004D5C0D">
        <w:rPr>
          <w:sz w:val="32"/>
          <w:szCs w:val="32"/>
        </w:rPr>
        <w:t xml:space="preserve">Tap the Poll Pad icon (the P) to open the </w:t>
      </w:r>
      <w:proofErr w:type="gramStart"/>
      <w:r w:rsidRPr="004D5C0D">
        <w:rPr>
          <w:sz w:val="32"/>
          <w:szCs w:val="32"/>
        </w:rPr>
        <w:t>app</w:t>
      </w:r>
      <w:proofErr w:type="gramEnd"/>
    </w:p>
    <w:p w14:paraId="01A641B6" w14:textId="0C45A2C3" w:rsidR="004D5C0D" w:rsidRDefault="00830982" w:rsidP="004D5C0D">
      <w:pPr>
        <w:pStyle w:val="ListParagraph"/>
        <w:numPr>
          <w:ilvl w:val="0"/>
          <w:numId w:val="1"/>
        </w:numPr>
        <w:spacing w:line="360" w:lineRule="auto"/>
        <w:rPr>
          <w:sz w:val="32"/>
          <w:szCs w:val="32"/>
        </w:rPr>
      </w:pPr>
      <w:r>
        <w:rPr>
          <w:sz w:val="32"/>
          <w:szCs w:val="32"/>
        </w:rPr>
        <w:t xml:space="preserve">Verify that the correct polling location is shown in the header of the home </w:t>
      </w:r>
      <w:proofErr w:type="gramStart"/>
      <w:r>
        <w:rPr>
          <w:sz w:val="32"/>
          <w:szCs w:val="32"/>
        </w:rPr>
        <w:t>screen</w:t>
      </w:r>
      <w:proofErr w:type="gramEnd"/>
    </w:p>
    <w:p w14:paraId="1E4E0452" w14:textId="3D42E03E" w:rsidR="00830982" w:rsidRDefault="00830982" w:rsidP="004D5C0D">
      <w:pPr>
        <w:pStyle w:val="ListParagraph"/>
        <w:numPr>
          <w:ilvl w:val="0"/>
          <w:numId w:val="1"/>
        </w:numPr>
        <w:spacing w:line="360" w:lineRule="auto"/>
        <w:rPr>
          <w:sz w:val="32"/>
          <w:szCs w:val="32"/>
        </w:rPr>
      </w:pPr>
      <w:r>
        <w:rPr>
          <w:sz w:val="32"/>
          <w:szCs w:val="32"/>
        </w:rPr>
        <w:t xml:space="preserve">Verify that the </w:t>
      </w:r>
      <w:proofErr w:type="spellStart"/>
      <w:r>
        <w:rPr>
          <w:sz w:val="32"/>
          <w:szCs w:val="32"/>
        </w:rPr>
        <w:t>Checkins</w:t>
      </w:r>
      <w:proofErr w:type="spellEnd"/>
      <w:r>
        <w:rPr>
          <w:sz w:val="32"/>
          <w:szCs w:val="32"/>
        </w:rPr>
        <w:t xml:space="preserve"> counter shows zero (0)</w:t>
      </w:r>
    </w:p>
    <w:p w14:paraId="546B34F0" w14:textId="52ABFBE4" w:rsidR="00830982" w:rsidRDefault="00830982" w:rsidP="004D5C0D">
      <w:pPr>
        <w:pStyle w:val="ListParagraph"/>
        <w:numPr>
          <w:ilvl w:val="0"/>
          <w:numId w:val="1"/>
        </w:numPr>
        <w:spacing w:line="360" w:lineRule="auto"/>
        <w:rPr>
          <w:sz w:val="32"/>
          <w:szCs w:val="32"/>
        </w:rPr>
      </w:pPr>
      <w:r>
        <w:rPr>
          <w:sz w:val="32"/>
          <w:szCs w:val="32"/>
        </w:rPr>
        <w:t>Verify the printer icon is green, tap it, and touch Print Test Receipt.  Place test receipt in the white Daily Device Reports envelope (clipped to the large, white envelope titled “Main Envelope”.)</w:t>
      </w:r>
    </w:p>
    <w:p w14:paraId="356E8EFC" w14:textId="77777777" w:rsidR="00830982" w:rsidRDefault="00830982" w:rsidP="00830982">
      <w:pPr>
        <w:spacing w:line="360" w:lineRule="auto"/>
        <w:rPr>
          <w:sz w:val="32"/>
          <w:szCs w:val="32"/>
        </w:rPr>
      </w:pPr>
    </w:p>
    <w:p w14:paraId="2AF439F9" w14:textId="1734230A" w:rsidR="00830982" w:rsidRPr="00830982" w:rsidRDefault="00830982" w:rsidP="00830982">
      <w:pPr>
        <w:jc w:val="center"/>
        <w:rPr>
          <w:b/>
          <w:bCs/>
          <w:sz w:val="40"/>
          <w:szCs w:val="40"/>
        </w:rPr>
      </w:pPr>
      <w:r w:rsidRPr="00830982">
        <w:rPr>
          <w:b/>
          <w:bCs/>
          <w:sz w:val="40"/>
          <w:szCs w:val="40"/>
        </w:rPr>
        <w:t>Have a great Election Day!</w:t>
      </w:r>
    </w:p>
    <w:p w14:paraId="5446692C" w14:textId="77777777" w:rsidR="00686364" w:rsidRDefault="00686364" w:rsidP="004D5C0D">
      <w:pPr>
        <w:ind w:left="360"/>
      </w:pPr>
    </w:p>
    <w:sectPr w:rsidR="00686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16200"/>
    <w:multiLevelType w:val="hybridMultilevel"/>
    <w:tmpl w:val="EE1420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00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364"/>
    <w:rsid w:val="0011614D"/>
    <w:rsid w:val="004D5C0D"/>
    <w:rsid w:val="00686364"/>
    <w:rsid w:val="0083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63C3"/>
  <w15:chartTrackingRefBased/>
  <w15:docId w15:val="{C80FE377-EF88-4D44-A3CA-F7EB3D65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6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364"/>
    <w:rPr>
      <w:rFonts w:eastAsiaTheme="majorEastAsia" w:cstheme="majorBidi"/>
      <w:color w:val="272727" w:themeColor="text1" w:themeTint="D8"/>
    </w:rPr>
  </w:style>
  <w:style w:type="paragraph" w:styleId="Title">
    <w:name w:val="Title"/>
    <w:basedOn w:val="Normal"/>
    <w:next w:val="Normal"/>
    <w:link w:val="TitleChar"/>
    <w:uiPriority w:val="10"/>
    <w:qFormat/>
    <w:rsid w:val="00686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364"/>
    <w:pPr>
      <w:spacing w:before="160"/>
      <w:jc w:val="center"/>
    </w:pPr>
    <w:rPr>
      <w:i/>
      <w:iCs/>
      <w:color w:val="404040" w:themeColor="text1" w:themeTint="BF"/>
    </w:rPr>
  </w:style>
  <w:style w:type="character" w:customStyle="1" w:styleId="QuoteChar">
    <w:name w:val="Quote Char"/>
    <w:basedOn w:val="DefaultParagraphFont"/>
    <w:link w:val="Quote"/>
    <w:uiPriority w:val="29"/>
    <w:rsid w:val="00686364"/>
    <w:rPr>
      <w:i/>
      <w:iCs/>
      <w:color w:val="404040" w:themeColor="text1" w:themeTint="BF"/>
    </w:rPr>
  </w:style>
  <w:style w:type="paragraph" w:styleId="ListParagraph">
    <w:name w:val="List Paragraph"/>
    <w:basedOn w:val="Normal"/>
    <w:uiPriority w:val="34"/>
    <w:qFormat/>
    <w:rsid w:val="00686364"/>
    <w:pPr>
      <w:ind w:left="720"/>
      <w:contextualSpacing/>
    </w:pPr>
  </w:style>
  <w:style w:type="character" w:styleId="IntenseEmphasis">
    <w:name w:val="Intense Emphasis"/>
    <w:basedOn w:val="DefaultParagraphFont"/>
    <w:uiPriority w:val="21"/>
    <w:qFormat/>
    <w:rsid w:val="00686364"/>
    <w:rPr>
      <w:i/>
      <w:iCs/>
      <w:color w:val="0F4761" w:themeColor="accent1" w:themeShade="BF"/>
    </w:rPr>
  </w:style>
  <w:style w:type="paragraph" w:styleId="IntenseQuote">
    <w:name w:val="Intense Quote"/>
    <w:basedOn w:val="Normal"/>
    <w:next w:val="Normal"/>
    <w:link w:val="IntenseQuoteChar"/>
    <w:uiPriority w:val="30"/>
    <w:qFormat/>
    <w:rsid w:val="00686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364"/>
    <w:rPr>
      <w:i/>
      <w:iCs/>
      <w:color w:val="0F4761" w:themeColor="accent1" w:themeShade="BF"/>
    </w:rPr>
  </w:style>
  <w:style w:type="character" w:styleId="IntenseReference">
    <w:name w:val="Intense Reference"/>
    <w:basedOn w:val="DefaultParagraphFont"/>
    <w:uiPriority w:val="32"/>
    <w:qFormat/>
    <w:rsid w:val="006863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Williams</dc:creator>
  <cp:keywords/>
  <dc:description/>
  <cp:lastModifiedBy>Kym Williams</cp:lastModifiedBy>
  <cp:revision>1</cp:revision>
  <cp:lastPrinted>2024-02-16T18:29:00Z</cp:lastPrinted>
  <dcterms:created xsi:type="dcterms:W3CDTF">2024-02-16T17:35:00Z</dcterms:created>
  <dcterms:modified xsi:type="dcterms:W3CDTF">2024-02-16T18:29:00Z</dcterms:modified>
</cp:coreProperties>
</file>